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7F473"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bookmarkStart w:id="0" w:name="_GoBack"/>
      <w:bookmarkEnd w:id="0"/>
    </w:p>
    <w:p w14:paraId="1CD9CB01"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A4D961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3D82E69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1D3FABA"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C46984D"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5B4D7692"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5CAAC82"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B48DF88"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5B411E4"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81F151E"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B7A1012"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4C732CA"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48F46EB0"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644720B7"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7BEF0F6"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132ED71A"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06FEA9BC" w14:textId="77777777" w:rsidR="008336CD" w:rsidRPr="008336CD" w:rsidRDefault="008336CD" w:rsidP="008336CD">
      <w:pPr>
        <w:spacing w:after="0" w:line="240" w:lineRule="auto"/>
        <w:jc w:val="both"/>
        <w:rPr>
          <w:rFonts w:ascii="Times New Roman" w:eastAsia="Times New Roman" w:hAnsi="Times New Roman" w:cs="Times New Roman"/>
          <w:sz w:val="24"/>
          <w:szCs w:val="24"/>
        </w:rPr>
      </w:pPr>
    </w:p>
    <w:p w14:paraId="72C247FE" w14:textId="77777777"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1" w:name="_Söz.Ek-1:_Genel_Koşullar"/>
      <w:bookmarkStart w:id="2" w:name="_Toc233021554"/>
      <w:bookmarkEnd w:id="1"/>
      <w:r w:rsidRPr="008336CD">
        <w:rPr>
          <w:rFonts w:ascii="Times New Roman" w:eastAsia="Times New Roman" w:hAnsi="Times New Roman" w:cs="Times New Roman"/>
          <w:b/>
          <w:bCs/>
          <w:sz w:val="24"/>
          <w:szCs w:val="24"/>
        </w:rPr>
        <w:t>Söz. Ek-1: Genel Koşullar</w:t>
      </w:r>
      <w:bookmarkEnd w:id="2"/>
    </w:p>
    <w:p w14:paraId="2250CC0B"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B083B6"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EB99C0E"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1A4B51B"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C4957C"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A7BD97"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4213A53"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9C74E5A"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15C87B" w14:textId="77777777"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4B90534"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590972BB"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5A835DC7"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14:paraId="7CB18011" w14:textId="77777777"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14:paraId="408B1824"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14:paraId="332A029B"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14:paraId="6DB2D2DE"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14:paraId="00507155" w14:textId="77777777"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14:anchorId="2402785F" wp14:editId="0DD09D92">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2CF6937C" w14:textId="77777777"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w14:anchorId="2402785F"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14:paraId="2CF6937C" w14:textId="77777777"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291885E6" w14:textId="77777777"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14:paraId="2CD58EF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14:paraId="17DB5E3F"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14:paraId="55BB64A9"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14:paraId="1111961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14:paraId="6AB6C884"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01374E97"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14:paraId="41CEBA24"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14:paraId="32C7D544"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14:paraId="374D5D02" w14:textId="77777777"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14:paraId="2DF5DE42"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14:paraId="4C5C5D39"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14:paraId="0E7125FB"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14:paraId="25CAD298"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14:paraId="70FDE4D6"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5740DADB"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14:paraId="6E18D9CC"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14:paraId="4A6869EF"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14:paraId="22B4D55C"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14:paraId="0E69F49B"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11D98B0B"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61B7E95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14:paraId="677F2E87" w14:textId="77777777"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1528EA48" w14:textId="77777777"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14:paraId="5DB07B96"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14:paraId="56820282"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 tarafından ihale dosyasında yer alan şartlara uygun olarak hazırlanan sözleşme </w:t>
      </w:r>
      <w:proofErr w:type="spellStart"/>
      <w:r w:rsidRPr="008336CD">
        <w:rPr>
          <w:rFonts w:ascii="Times New Roman" w:eastAsia="Times New Roman" w:hAnsi="Times New Roman" w:cs="Times New Roman"/>
          <w:sz w:val="20"/>
          <w:szCs w:val="20"/>
        </w:rPr>
        <w:t>Sözleşme</w:t>
      </w:r>
      <w:proofErr w:type="spellEnd"/>
      <w:r w:rsidRPr="008336CD">
        <w:rPr>
          <w:rFonts w:ascii="Times New Roman" w:eastAsia="Times New Roman" w:hAnsi="Times New Roman" w:cs="Times New Roman"/>
          <w:sz w:val="20"/>
          <w:szCs w:val="20"/>
        </w:rPr>
        <w:t xml:space="preserve"> Makamı adına yetkili kişi ve yüklenici tarafından imzalanır. Yüklenicinin ortak girişim olması halinde, sözleşme ortak girişimin bütün ortakları tarafından imzalanır.</w:t>
      </w:r>
    </w:p>
    <w:p w14:paraId="54A706F9"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14:paraId="26C35ED1"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14:paraId="30194208"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5406F908" w14:textId="77777777"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14:paraId="2A8C96BA"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6E7F29D8"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vb. temin edecektir.</w:t>
      </w:r>
    </w:p>
    <w:p w14:paraId="1F75403A" w14:textId="77777777"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702DB52D"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14:paraId="248C83D3" w14:textId="77777777"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(1) Sözleşme Makamının sözleşme yapılması konusunda yükümlülüğünü yerine getirmemesi halinde istekli, 3. Maddede yer alan sürenin bitmesini izleyen günden itibaren en </w:t>
      </w:r>
      <w:proofErr w:type="gramStart"/>
      <w:r w:rsidRPr="008336CD">
        <w:rPr>
          <w:rFonts w:ascii="Times New Roman" w:eastAsia="Times New Roman" w:hAnsi="Times New Roman" w:cs="Times New Roman"/>
          <w:sz w:val="20"/>
          <w:szCs w:val="20"/>
        </w:rPr>
        <w:t>geç  beş</w:t>
      </w:r>
      <w:proofErr w:type="gramEnd"/>
      <w:r w:rsidRPr="008336CD">
        <w:rPr>
          <w:rFonts w:ascii="Times New Roman" w:eastAsia="Times New Roman" w:hAnsi="Times New Roman" w:cs="Times New Roman"/>
          <w:sz w:val="20"/>
          <w:szCs w:val="20"/>
        </w:rPr>
        <w:t xml:space="preserve"> (5) gün içinde, on (10) gün süreli bir noter ihbarnamesi ile durumu Sözleşme Makamına ve ilgili Kalkınma Ajansına bildirmek şartıyla, taahhüdünden vazgeçebilir.</w:t>
      </w:r>
    </w:p>
    <w:p w14:paraId="3DA9EE86" w14:textId="77777777"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14:paraId="3B305F59"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14:paraId="49C6BCE9"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14:paraId="684A1FD7"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14:paraId="7EB47C3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14:paraId="6D0DD5D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14:paraId="46D0A7B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14:paraId="4DBFDE6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14:paraId="54C38F46"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14:paraId="6D5C4E50" w14:textId="77777777"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14:paraId="093543C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14:paraId="5B75242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37F881E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talep etmesi halinde söz konusu belgenin bir örneği ücretsiz olarak temin edilecektir. Sözleşme konusu işin yürütülmesi süresince kat edilen aşamalar ve detaylar Sözleşme Makamına en kısa zamanda bildirilecektir.</w:t>
      </w:r>
    </w:p>
    <w:p w14:paraId="539C21F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zarar görmeyeceğine peşinen kefil olacaktır. </w:t>
      </w:r>
    </w:p>
    <w:p w14:paraId="27CF7FD5"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14:paraId="5E67E153"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proofErr w:type="gramStart"/>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8336CD">
        <w:rPr>
          <w:rFonts w:ascii="Times New Roman" w:eastAsia="Times New Roman" w:hAnsi="Times New Roman" w:cs="Arial"/>
          <w:sz w:val="20"/>
          <w:szCs w:val="20"/>
          <w:lang w:eastAsia="tr-TR"/>
        </w:rPr>
        <w:t xml:space="preserve">Engelin şiddetine göre taraflar gerekli tedbirleri gecikmeksizin almak, değişikliği yapmak veya sözleşmenin feshine gitmek hususunda karara varırlar. </w:t>
      </w:r>
    </w:p>
    <w:p w14:paraId="523C09E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14:paraId="64552AE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sözleşmeye konu işin mevzuata ve sözleşme kurallarına uygun olarak yürütüldüğünü tespit edebilmesi ve gereken idari emirleri verebilmesi için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temsilcisinin iş mahalline girişini sağlamakla ve iş mahallinin güvenliğini sağlamakla mükelleftir.</w:t>
      </w:r>
    </w:p>
    <w:p w14:paraId="325BB20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İdari talimatın yerine getirilmesi bu bildirim münasebetiyle askıya alınmayacaktır. </w:t>
      </w:r>
    </w:p>
    <w:p w14:paraId="02CA067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(9) Şayet Yüklenici iki veya daha fazla kişinin oluşturduğu bir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girişimden oluşuyorsa, bu kişilerin tümü sözleşme hükümlerini yerine getirmekten müştereken ve </w:t>
      </w:r>
      <w:proofErr w:type="spellStart"/>
      <w:r w:rsidRPr="008336CD">
        <w:rPr>
          <w:rFonts w:ascii="Times New Roman" w:eastAsia="Times New Roman" w:hAnsi="Times New Roman" w:cs="Times New Roman"/>
          <w:sz w:val="20"/>
          <w:szCs w:val="20"/>
          <w:lang w:eastAsia="tr-TR"/>
        </w:rPr>
        <w:t>müteselsilen</w:t>
      </w:r>
      <w:proofErr w:type="spellEnd"/>
      <w:r w:rsidRPr="008336CD">
        <w:rPr>
          <w:rFonts w:ascii="Times New Roman" w:eastAsia="Times New Roman" w:hAnsi="Times New Roman" w:cs="Times New Roman"/>
          <w:sz w:val="20"/>
          <w:szCs w:val="20"/>
          <w:lang w:eastAsia="tr-TR"/>
        </w:rPr>
        <w:t xml:space="preserve"> sorumlu olacaklardır. Bu sözleşmede öngörülen amaçlar çerçevesinde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 adına hareket etmek üzere tayin edilmiş bulunan kişi konsorsiyumu bağlama ve ilzam etme yetkisine sahip olacaktır.</w:t>
      </w:r>
    </w:p>
    <w:p w14:paraId="1B67057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(10)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rızası olmaksızın </w:t>
      </w:r>
      <w:proofErr w:type="gramStart"/>
      <w:r w:rsidRPr="008336CD">
        <w:rPr>
          <w:rFonts w:ascii="Times New Roman" w:eastAsia="Times New Roman" w:hAnsi="Times New Roman" w:cs="Times New Roman"/>
          <w:sz w:val="20"/>
          <w:szCs w:val="20"/>
          <w:lang w:eastAsia="tr-TR"/>
        </w:rPr>
        <w:t>konsorsiyum</w:t>
      </w:r>
      <w:proofErr w:type="gramEnd"/>
      <w:r w:rsidRPr="008336CD">
        <w:rPr>
          <w:rFonts w:ascii="Times New Roman" w:eastAsia="Times New Roman" w:hAnsi="Times New Roman" w:cs="Times New Roman"/>
          <w:sz w:val="20"/>
          <w:szCs w:val="20"/>
          <w:lang w:eastAsia="tr-TR"/>
        </w:rPr>
        <w:t xml:space="preserve"> ya da ortak girişimin yapı ve bileşiminde yapılacak her türlü değişiklik sözleşmenin ihlali olarak addedilecektir.</w:t>
      </w:r>
    </w:p>
    <w:p w14:paraId="5A49278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14:paraId="437D7414"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w:t>
      </w:r>
      <w:proofErr w:type="gramStart"/>
      <w:r w:rsidRPr="008336CD">
        <w:rPr>
          <w:rFonts w:ascii="Times New Roman" w:eastAsia="Times New Roman" w:hAnsi="Times New Roman" w:cs="Arial"/>
          <w:iCs/>
          <w:sz w:val="20"/>
          <w:szCs w:val="20"/>
          <w:lang w:eastAsia="tr-TR"/>
        </w:rPr>
        <w:t>kriterlere</w:t>
      </w:r>
      <w:proofErr w:type="gramEnd"/>
      <w:r w:rsidRPr="008336CD">
        <w:rPr>
          <w:rFonts w:ascii="Times New Roman" w:eastAsia="Times New Roman" w:hAnsi="Times New Roman" w:cs="Arial"/>
          <w:iCs/>
          <w:sz w:val="20"/>
          <w:szCs w:val="20"/>
          <w:lang w:eastAsia="tr-TR"/>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3EDAF28A"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709778B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14:paraId="7DFEE37C"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14:paraId="366A188A"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14:paraId="1F3C2FCA"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14:paraId="63022110" w14:textId="77777777"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14:paraId="63BB43F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222C57AB"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14:paraId="1A2C004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w:t>
      </w:r>
      <w:proofErr w:type="gramStart"/>
      <w:r w:rsidRPr="008336CD">
        <w:rPr>
          <w:rFonts w:ascii="Times New Roman" w:eastAsia="Times New Roman" w:hAnsi="Times New Roman" w:cs="Arial"/>
          <w:sz w:val="20"/>
          <w:szCs w:val="20"/>
          <w:lang w:eastAsia="tr-TR"/>
        </w:rPr>
        <w:t>dahil</w:t>
      </w:r>
      <w:proofErr w:type="gramEnd"/>
      <w:r w:rsidRPr="008336CD">
        <w:rPr>
          <w:rFonts w:ascii="Times New Roman" w:eastAsia="Times New Roman" w:hAnsi="Times New Roman" w:cs="Arial"/>
          <w:sz w:val="20"/>
          <w:szCs w:val="20"/>
          <w:lang w:eastAsia="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251396BC"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14:paraId="7B8A763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09E55C7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 xml:space="preserve">Yüklenici, sözleşmenin yürütülmekte olduğu şartlarla ilgili tevsik edici kanıtları talep edilmesi halinde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3F1833B1"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1E83E29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14:paraId="4497C9A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gerek mesleğine ilişkin iş ahlakı ve/veya davranış kurallarına gerekse doğru muhakeme ve takdir yetkisine uygun olarak,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0E1F60D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64D1C2E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olmadığı takdirde, sözleşmede veya projede kullanılan ya da sözleşme veya proje amaçlarıyla yararlanılan patentli veya koruma altına alınmış hiçbir malzeme veya </w:t>
      </w:r>
      <w:proofErr w:type="gramStart"/>
      <w:r w:rsidRPr="008336CD">
        <w:rPr>
          <w:rFonts w:ascii="Times New Roman" w:eastAsia="Times New Roman" w:hAnsi="Times New Roman" w:cs="Times New Roman"/>
          <w:sz w:val="20"/>
          <w:szCs w:val="20"/>
          <w:lang w:eastAsia="tr-TR"/>
        </w:rPr>
        <w:t>prosesle</w:t>
      </w:r>
      <w:proofErr w:type="gramEnd"/>
      <w:r w:rsidRPr="008336CD">
        <w:rPr>
          <w:rFonts w:ascii="Times New Roman" w:eastAsia="Times New Roman" w:hAnsi="Times New Roman" w:cs="Times New Roman"/>
          <w:sz w:val="20"/>
          <w:szCs w:val="20"/>
          <w:lang w:eastAsia="tr-TR"/>
        </w:rPr>
        <w:t xml:space="preserve"> ilgili olarak doğrudan veya dolaylı hiçbir imtiyaz bedeli, ödül veya komisyon alma hakkına sahip değildir. </w:t>
      </w:r>
    </w:p>
    <w:p w14:paraId="5E302D9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zarar verecek veya onu zaafa düşürecek şekilde kullanmayacaklardır.</w:t>
      </w:r>
    </w:p>
    <w:p w14:paraId="7951700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Sözleşmenin yürütülmesi olağandışı ticari giderlere yol açmayacaktır.  Şayet olağandışı ticari giderler meydana gelirse sözleşme feshedilecektir. </w:t>
      </w:r>
      <w:proofErr w:type="gramStart"/>
      <w:r w:rsidRPr="008336CD">
        <w:rPr>
          <w:rFonts w:ascii="Times New Roman" w:eastAsia="Times New Roman" w:hAnsi="Times New Roman" w:cs="Times New Roman"/>
          <w:sz w:val="20"/>
          <w:szCs w:val="20"/>
          <w:lang w:eastAsia="tr-TR"/>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14:paraId="4444115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14:paraId="025A0B0E" w14:textId="77777777"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14:paraId="5366C06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bildirilmelidir.</w:t>
      </w:r>
    </w:p>
    <w:p w14:paraId="27EFD84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ek önlemler almaya yetkilidir. Sözleşme Makamı, bu sebeple uğrayacağı zararlar için tazminat hakkı saklı kalmak koşuluyla, herhangi bir resmi bildirimde bulunmadan sözleşmeyi derhal feshedebilir. </w:t>
      </w:r>
    </w:p>
    <w:p w14:paraId="3748263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sözleşmenin bu şekilde sona ermesinden veya feshedilmesinden sonra projeyle ilgili rolünü Sözleşme konusu işin teminiyle sınırlandıracaktır.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yazılı izin verdiği durumlar haricinde, Yüklenici ve Yüklenicinin ortak veya bağlı bulunduğu diğer Yükleniciler veya tedarik firmaları projenin herhangi bir kısmı için teklif vermek de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projeye ait işleri, tedarik faaliyetlerini ve diğer hizmetleri yürütmekten men edileceklerdir.</w:t>
      </w:r>
    </w:p>
    <w:p w14:paraId="65EF7F7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14:paraId="2FFB11B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14:paraId="4DE3668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14:paraId="27E0589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w:t>
      </w:r>
      <w:proofErr w:type="gramStart"/>
      <w:r w:rsidRPr="008336CD">
        <w:rPr>
          <w:rFonts w:ascii="Times New Roman" w:eastAsia="Times New Roman" w:hAnsi="Times New Roman" w:cs="Times New Roman"/>
          <w:sz w:val="20"/>
          <w:szCs w:val="20"/>
          <w:lang w:eastAsia="tr-TR"/>
        </w:rPr>
        <w:t>prosedüründe</w:t>
      </w:r>
      <w:proofErr w:type="gramEnd"/>
      <w:r w:rsidRPr="008336CD">
        <w:rPr>
          <w:rFonts w:ascii="Times New Roman" w:eastAsia="Times New Roman" w:hAnsi="Times New Roman" w:cs="Times New Roman"/>
          <w:sz w:val="20"/>
          <w:szCs w:val="20"/>
          <w:lang w:eastAsia="tr-TR"/>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8336CD">
        <w:rPr>
          <w:rFonts w:ascii="Times New Roman" w:eastAsia="Times New Roman" w:hAnsi="Times New Roman" w:cs="Times New Roman"/>
          <w:sz w:val="20"/>
          <w:szCs w:val="20"/>
          <w:lang w:eastAsia="tr-TR"/>
        </w:rPr>
        <w:t>hasımlı</w:t>
      </w:r>
      <w:proofErr w:type="spellEnd"/>
      <w:r w:rsidRPr="008336CD">
        <w:rPr>
          <w:rFonts w:ascii="Times New Roman" w:eastAsia="Times New Roman" w:hAnsi="Times New Roman" w:cs="Times New Roman"/>
          <w:sz w:val="20"/>
          <w:szCs w:val="20"/>
          <w:lang w:eastAsia="tr-TR"/>
        </w:rPr>
        <w:t xml:space="preserve"> hukuki takibat </w:t>
      </w:r>
      <w:proofErr w:type="gramStart"/>
      <w:r w:rsidRPr="008336CD">
        <w:rPr>
          <w:rFonts w:ascii="Times New Roman" w:eastAsia="Times New Roman" w:hAnsi="Times New Roman" w:cs="Times New Roman"/>
          <w:sz w:val="20"/>
          <w:szCs w:val="20"/>
          <w:lang w:eastAsia="tr-TR"/>
        </w:rPr>
        <w:t>prosedüründen</w:t>
      </w:r>
      <w:proofErr w:type="gramEnd"/>
      <w:r w:rsidRPr="008336CD">
        <w:rPr>
          <w:rFonts w:ascii="Times New Roman" w:eastAsia="Times New Roman" w:hAnsi="Times New Roman" w:cs="Times New Roman"/>
          <w:sz w:val="20"/>
          <w:szCs w:val="20"/>
          <w:lang w:eastAsia="tr-TR"/>
        </w:rPr>
        <w:t xml:space="preserve"> sonra teyit edilecektir. </w:t>
      </w:r>
    </w:p>
    <w:p w14:paraId="64B2E6F4"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3E52F98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103B968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14:paraId="590B3EEB"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14:paraId="1F7990D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(1)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8336CD">
        <w:rPr>
          <w:rFonts w:ascii="Times New Roman" w:eastAsia="Times New Roman" w:hAnsi="Times New Roman" w:cs="Times New Roman"/>
          <w:sz w:val="20"/>
          <w:szCs w:val="20"/>
          <w:lang w:eastAsia="tr-TR"/>
        </w:rPr>
        <w:t>Şöyle ki:</w:t>
      </w:r>
    </w:p>
    <w:p w14:paraId="15B66F49"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14:paraId="12D7FB92" w14:textId="77777777"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14:paraId="02DABE6C"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14:paraId="1CC7F96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halinde, Yüklenicinin sözleşme altındaki yükümlülüklerini yerine getirmemesi durumunda sözleşme konusu işlerin yürütülmesinde meydana gelen her türlü kusur ve hatayı giderecektir. </w:t>
      </w:r>
    </w:p>
    <w:p w14:paraId="3EB862F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14:paraId="42B8F665"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8336CD">
        <w:rPr>
          <w:rFonts w:ascii="Times New Roman" w:eastAsia="Times New Roman" w:hAnsi="Times New Roman" w:cs="Times New Roman"/>
          <w:sz w:val="20"/>
          <w:szCs w:val="20"/>
          <w:lang w:eastAsia="tr-TR"/>
        </w:rPr>
        <w:t>zorlaması;</w:t>
      </w:r>
      <w:proofErr w:type="gramEnd"/>
      <w:r w:rsidRPr="008336CD">
        <w:rPr>
          <w:rFonts w:ascii="Times New Roman" w:eastAsia="Times New Roman" w:hAnsi="Times New Roman" w:cs="Times New Roman"/>
          <w:sz w:val="20"/>
          <w:szCs w:val="20"/>
          <w:lang w:eastAsia="tr-TR"/>
        </w:rPr>
        <w:t xml:space="preserve"> veya   </w:t>
      </w:r>
    </w:p>
    <w:p w14:paraId="4CD14CAB"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talimatlarının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vekilleri, çalışanları veya bağımsız Yüklenicileri tarafından yanlış ve uygunsuz şekilde uygulanması.</w:t>
      </w:r>
    </w:p>
    <w:p w14:paraId="14771D0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14:paraId="38A083E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14:paraId="00F04AC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vermelerini talep edebilir.</w:t>
      </w:r>
    </w:p>
    <w:p w14:paraId="1D704C7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78324B3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3C7C8E7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14:paraId="1171D7FA"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14:paraId="57775182"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Sözleşmenin ifasında kullanılan Sözleşme Makamı </w:t>
      </w:r>
      <w:proofErr w:type="gramStart"/>
      <w:r w:rsidRPr="008336CD">
        <w:rPr>
          <w:rFonts w:ascii="Times New Roman" w:eastAsia="Times New Roman" w:hAnsi="Times New Roman" w:cs="Times New Roman"/>
          <w:sz w:val="20"/>
          <w:szCs w:val="20"/>
          <w:lang w:eastAsia="tr-TR"/>
        </w:rPr>
        <w:t>ekipmanlarının</w:t>
      </w:r>
      <w:proofErr w:type="gramEnd"/>
      <w:r w:rsidRPr="008336CD">
        <w:rPr>
          <w:rFonts w:ascii="Times New Roman" w:eastAsia="Times New Roman" w:hAnsi="Times New Roman" w:cs="Times New Roman"/>
          <w:sz w:val="20"/>
          <w:szCs w:val="20"/>
          <w:lang w:eastAsia="tr-TR"/>
        </w:rPr>
        <w:t xml:space="preserve"> kaybolması veya hasar görmesi;</w:t>
      </w:r>
    </w:p>
    <w:p w14:paraId="177ED134"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 çalışanlarının kazaya maruz kalması halinde üstlenilecek hukuki sorumluluk ve  </w:t>
      </w:r>
    </w:p>
    <w:p w14:paraId="772C7DB9"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14:paraId="00E0072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14:paraId="2D7E96F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14:paraId="6C7265F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w:t>
      </w:r>
      <w:proofErr w:type="spellStart"/>
      <w:r w:rsidRPr="008336CD">
        <w:rPr>
          <w:rFonts w:ascii="Times New Roman" w:eastAsia="Times New Roman" w:hAnsi="Times New Roman" w:cs="Times New Roman"/>
          <w:sz w:val="20"/>
          <w:szCs w:val="20"/>
          <w:lang w:eastAsia="tr-TR"/>
        </w:rPr>
        <w:t>Makamı’nı</w:t>
      </w:r>
      <w:proofErr w:type="spellEnd"/>
      <w:r w:rsidRPr="008336CD">
        <w:rPr>
          <w:rFonts w:ascii="Times New Roman" w:eastAsia="Times New Roman" w:hAnsi="Times New Roman" w:cs="Times New Roman"/>
          <w:sz w:val="20"/>
          <w:szCs w:val="20"/>
          <w:lang w:eastAsia="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7BBF5B3C"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14:paraId="771BF79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yürütülmesi sırasında Yüklenici tarafından edinilen, derlenen veya hazırlanan haritalar, şemalar, çizimler, şartnameler, </w:t>
      </w:r>
      <w:proofErr w:type="spellStart"/>
      <w:r w:rsidRPr="008336CD">
        <w:rPr>
          <w:rFonts w:ascii="Times New Roman" w:eastAsia="Times New Roman" w:hAnsi="Times New Roman" w:cs="Times New Roman"/>
          <w:sz w:val="20"/>
          <w:szCs w:val="20"/>
          <w:lang w:eastAsia="tr-TR"/>
        </w:rPr>
        <w:t>spesifikasyonlar</w:t>
      </w:r>
      <w:proofErr w:type="spellEnd"/>
      <w:r w:rsidRPr="008336CD">
        <w:rPr>
          <w:rFonts w:ascii="Times New Roman" w:eastAsia="Times New Roman" w:hAnsi="Times New Roman" w:cs="Times New Roman"/>
          <w:sz w:val="20"/>
          <w:szCs w:val="20"/>
          <w:lang w:eastAsia="tr-TR"/>
        </w:rPr>
        <w:t xml:space="preserve">, planlar, istatistikler, hesaplar, veri tabanları, yazılımlar, destekleyici/doğrulayıcı kayıtlar veya materyaller gibi her türlü veri ve rapor aksi belirtilmedikçe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kalacaktır. Yüklenici, sözleşmenin bitimi üzerine, bütün bu dokümanları ve verileri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teslim edecektir.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olmadan, bu doküman ve verilerin kopyalarını saklayamaz ve bunları sözleşme dışı amaçlar için kullanamaz.</w:t>
      </w:r>
    </w:p>
    <w:p w14:paraId="06F56FB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Sözleşmenin yürütülmesi sırasında yazılı materyallerle ilgili olarak elde edilen her türlü sonuç ve hak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0CC5518" w14:textId="77777777"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lastRenderedPageBreak/>
        <w:t xml:space="preserve">Personel ve </w:t>
      </w:r>
      <w:proofErr w:type="gramStart"/>
      <w:r w:rsidRPr="008336CD">
        <w:rPr>
          <w:rFonts w:ascii="Times New Roman" w:eastAsia="Times New Roman" w:hAnsi="Times New Roman" w:cs="Times New Roman"/>
          <w:b/>
          <w:sz w:val="20"/>
          <w:szCs w:val="20"/>
          <w:lang w:eastAsia="tr-TR"/>
        </w:rPr>
        <w:t>ekipman</w:t>
      </w:r>
      <w:proofErr w:type="gramEnd"/>
    </w:p>
    <w:p w14:paraId="09E92C6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şartname gereği özgeçmişleri sunulan kilit uzmanlar dışında, sözleşmenin uygulanması kapsamında çalıştırmayı düşündüğü bütün personeli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51580A4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398E665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14:paraId="26F8BB5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14:paraId="2F381176"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iletecektir;</w:t>
      </w:r>
    </w:p>
    <w:p w14:paraId="1502A453"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bildirecektir; </w:t>
      </w:r>
    </w:p>
    <w:p w14:paraId="2166D06E"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sunacaktır. </w:t>
      </w:r>
    </w:p>
    <w:p w14:paraId="0056E25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personelinin belirlenmiş görevlerini etkin ve verimli bir şekilde yapabilmeleri için gerekli </w:t>
      </w:r>
      <w:proofErr w:type="gramStart"/>
      <w:r w:rsidRPr="008336CD">
        <w:rPr>
          <w:rFonts w:ascii="Times New Roman" w:eastAsia="Times New Roman" w:hAnsi="Times New Roman" w:cs="Times New Roman"/>
          <w:sz w:val="20"/>
          <w:szCs w:val="20"/>
          <w:lang w:eastAsia="tr-TR"/>
        </w:rPr>
        <w:t>ekipman</w:t>
      </w:r>
      <w:proofErr w:type="gramEnd"/>
      <w:r w:rsidRPr="008336CD">
        <w:rPr>
          <w:rFonts w:ascii="Times New Roman" w:eastAsia="Times New Roman" w:hAnsi="Times New Roman" w:cs="Times New Roman"/>
          <w:sz w:val="20"/>
          <w:szCs w:val="20"/>
          <w:lang w:eastAsia="tr-TR"/>
        </w:rPr>
        <w:t xml:space="preserve"> ve destek malzemelerinin temini ve idamesi amacıyla lüzumlu her türlü tedbiri alacaktır.</w:t>
      </w:r>
    </w:p>
    <w:p w14:paraId="20368119"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14:paraId="66034CD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önceden yazılı onayı olmaksızın, mutabık kalınmış personelde değişiklik yapmayacaktır. Yüklenici aşağıdaki durumlarda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personel değişikliği teklif etmelidir:</w:t>
      </w:r>
    </w:p>
    <w:p w14:paraId="27A885AA"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14:paraId="071C9A43"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kontrolü dışındaki nedenlerle (örneğin istifa, </w:t>
      </w:r>
      <w:proofErr w:type="spellStart"/>
      <w:r w:rsidRPr="008336CD">
        <w:rPr>
          <w:rFonts w:ascii="Times New Roman" w:eastAsia="Times New Roman" w:hAnsi="Times New Roman" w:cs="Times New Roman"/>
          <w:sz w:val="20"/>
          <w:szCs w:val="20"/>
          <w:lang w:eastAsia="tr-TR"/>
        </w:rPr>
        <w:t>v.b</w:t>
      </w:r>
      <w:proofErr w:type="spellEnd"/>
      <w:r w:rsidRPr="008336CD">
        <w:rPr>
          <w:rFonts w:ascii="Times New Roman" w:eastAsia="Times New Roman" w:hAnsi="Times New Roman" w:cs="Times New Roman"/>
          <w:sz w:val="20"/>
          <w:szCs w:val="20"/>
          <w:lang w:eastAsia="tr-TR"/>
        </w:rPr>
        <w:t>.) personel değişikliğinin gerekli olması.</w:t>
      </w:r>
    </w:p>
    <w:p w14:paraId="6F56A51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6A08A91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694BBEA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19DF058F"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14:paraId="1BE50B74"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14:paraId="3CF5261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süresi içerisinde tamamlanması esastır. </w:t>
      </w:r>
      <w:proofErr w:type="gramStart"/>
      <w:r w:rsidRPr="008336CD">
        <w:rPr>
          <w:rFonts w:ascii="Times New Roman" w:eastAsia="Times New Roman" w:hAnsi="Times New Roman" w:cs="Times New Roman"/>
          <w:sz w:val="20"/>
          <w:szCs w:val="20"/>
          <w:lang w:eastAsia="tr-TR"/>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14:paraId="23C284F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14:paraId="7872C37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14:paraId="65C111E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14:paraId="3AD9BAB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Toplam sözleşme tutarında yapılacak değişiklikler de dâhil olmak üzere, sözleşmedeki önemli maddi değişiklikler mutlaka bir zeyilname ile yapılmalıdır. Eğer Yükleniciden sözleşmede bir değişiklik talebi gelirse, </w:t>
      </w:r>
      <w:r w:rsidRPr="008336CD">
        <w:rPr>
          <w:rFonts w:ascii="Times New Roman" w:eastAsia="Times New Roman" w:hAnsi="Times New Roman" w:cs="Times New Roman"/>
          <w:sz w:val="20"/>
          <w:szCs w:val="20"/>
          <w:lang w:eastAsia="tr-TR"/>
        </w:rPr>
        <w:lastRenderedPageBreak/>
        <w:t xml:space="preserve">Yüklenici bu talebini değişikliğin yürürlüğe girmesinin tasarlandığı tarihten en az 30 gün önce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sunmalıdır. Yüklenicinin somut kanıtlarla desteklediği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da kabul ettiği değişiklik talepleri bu hükme tabi değildir.</w:t>
      </w:r>
    </w:p>
    <w:p w14:paraId="4DDDD85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aşağıdaki hususları içeren yazılı bir teklif sunacaktır: </w:t>
      </w:r>
    </w:p>
    <w:p w14:paraId="52C1B98E" w14:textId="77777777"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14:paraId="6CF853A6" w14:textId="77777777"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14:paraId="0DAE0A0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68C4939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585E5C1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adını ve adresini Yükleniciye yazılı olarak bildirecektir. Yüklenici de, Sözleşme ile ilgili olarak tayin ettiği irtibat personelinin adını ve adresini, denetçisini (denetçilerini) ve banka hesabını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yazılı olarak bildirecektir. Sözleşme Makamı, Yüklenicinin seçtiği banka hesabına veya denetçiye itiraz etme hakkına sahiptir.</w:t>
      </w:r>
    </w:p>
    <w:p w14:paraId="370001E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sözleşmede belirtilen banka hesabına yaptığı ödemeler onun bu konudaki sorumluluğunu ortadan kaldırmış olarak addedilecektir.</w:t>
      </w:r>
    </w:p>
    <w:p w14:paraId="1656A89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158E1A8C"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14:paraId="079D2C1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14:paraId="33B1A09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çalışma saatlerini kendi </w:t>
      </w:r>
      <w:proofErr w:type="gramStart"/>
      <w:r w:rsidRPr="008336CD">
        <w:rPr>
          <w:rFonts w:ascii="Times New Roman" w:eastAsia="Times New Roman" w:hAnsi="Times New Roman" w:cs="Times New Roman"/>
          <w:sz w:val="20"/>
          <w:szCs w:val="20"/>
          <w:lang w:eastAsia="tr-TR"/>
        </w:rPr>
        <w:t>inisiyatifiyle</w:t>
      </w:r>
      <w:proofErr w:type="gramEnd"/>
      <w:r w:rsidRPr="008336CD">
        <w:rPr>
          <w:rFonts w:ascii="Times New Roman" w:eastAsia="Times New Roman" w:hAnsi="Times New Roman" w:cs="Times New Roman"/>
          <w:sz w:val="20"/>
          <w:szCs w:val="20"/>
          <w:lang w:eastAsia="tr-TR"/>
        </w:rPr>
        <w:t xml:space="preserve"> değiştiremez. Çalışma saatlerinin, Sözleşme Makamının çalışma saatleriyle uyumlu olması ve olası değişikliklerde Sözleşme Makamının onayının alınması zorunludur.</w:t>
      </w:r>
    </w:p>
    <w:p w14:paraId="406B5F3B"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14:paraId="72313D1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Proje </w:t>
      </w:r>
      <w:proofErr w:type="spellStart"/>
      <w:r w:rsidRPr="008336CD">
        <w:rPr>
          <w:rFonts w:ascii="Times New Roman" w:eastAsia="Times New Roman" w:hAnsi="Times New Roman" w:cs="Times New Roman"/>
          <w:sz w:val="20"/>
          <w:szCs w:val="20"/>
          <w:lang w:eastAsia="tr-TR"/>
        </w:rPr>
        <w:t>Yöneticisi’nin</w:t>
      </w:r>
      <w:proofErr w:type="spellEnd"/>
      <w:r w:rsidRPr="008336CD">
        <w:rPr>
          <w:rFonts w:ascii="Times New Roman" w:eastAsia="Times New Roman" w:hAnsi="Times New Roman" w:cs="Times New Roman"/>
          <w:sz w:val="20"/>
          <w:szCs w:val="20"/>
          <w:lang w:eastAsia="tr-TR"/>
        </w:rPr>
        <w:t xml:space="preserve"> onaylayacağı bir zamanda kullanılmak zorundadır.</w:t>
      </w:r>
    </w:p>
    <w:p w14:paraId="660263D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14:paraId="04BD14F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64D8E8E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edilebilir.</w:t>
      </w:r>
    </w:p>
    <w:p w14:paraId="706B6B6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xml:space="preserve">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640398C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yetkilendirdiği herhangi bir kişiye veya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kendisine ve Kalkınma Ajansı’na gerek işin temini sırasında ve gerekse sonrasında işle ilgili kayıt ve hesapları inceleme veya denetleme ve bunların kopyalarını alma imkânını tanıyacaktır. </w:t>
      </w:r>
    </w:p>
    <w:p w14:paraId="7908954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14:paraId="5954C61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14:paraId="243FA0B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14:paraId="38066AB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14:paraId="6938080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2599CF5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14:paraId="18B2FBD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Proje </w:t>
      </w:r>
      <w:proofErr w:type="spellStart"/>
      <w:r w:rsidRPr="008336CD">
        <w:rPr>
          <w:rFonts w:ascii="Times New Roman" w:eastAsia="Times New Roman" w:hAnsi="Times New Roman" w:cs="Times New Roman"/>
          <w:sz w:val="20"/>
          <w:szCs w:val="20"/>
          <w:lang w:eastAsia="tr-TR"/>
        </w:rPr>
        <w:t>Yöneticisi’ne</w:t>
      </w:r>
      <w:proofErr w:type="spellEnd"/>
      <w:r w:rsidRPr="008336CD">
        <w:rPr>
          <w:rFonts w:ascii="Times New Roman" w:eastAsia="Times New Roman" w:hAnsi="Times New Roman" w:cs="Times New Roman"/>
          <w:sz w:val="20"/>
          <w:szCs w:val="20"/>
          <w:lang w:eastAsia="tr-TR"/>
        </w:rPr>
        <w:t xml:space="preserve"> iletilecektir. Sözleşme Makamını bağlamayacaktır.</w:t>
      </w:r>
    </w:p>
    <w:p w14:paraId="25734CE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14:paraId="535A1ACD"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14:paraId="42C2FEF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14:paraId="4DBD2BE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6D4AA17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632092C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Sözleşmenin safhalar halinde ifa edildiği durumlarda, bu safhaların eş zamanlı olarak yürütüldüğü haller hariç olmak üzere, </w:t>
      </w:r>
      <w:proofErr w:type="spellStart"/>
      <w:r w:rsidRPr="008336CD">
        <w:rPr>
          <w:rFonts w:ascii="Times New Roman" w:eastAsia="Times New Roman" w:hAnsi="Times New Roman" w:cs="Times New Roman"/>
          <w:sz w:val="20"/>
          <w:szCs w:val="20"/>
          <w:lang w:eastAsia="tr-TR"/>
        </w:rPr>
        <w:t>herbir</w:t>
      </w:r>
      <w:proofErr w:type="spellEnd"/>
      <w:r w:rsidRPr="008336CD">
        <w:rPr>
          <w:rFonts w:ascii="Times New Roman" w:eastAsia="Times New Roman" w:hAnsi="Times New Roman" w:cs="Times New Roman"/>
          <w:sz w:val="20"/>
          <w:szCs w:val="20"/>
          <w:lang w:eastAsia="tr-TR"/>
        </w:rPr>
        <w:t xml:space="preserve"> safhanın ifa edilmesi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bir önceki safhayı onaylamasına tabi bulunacaktır.</w:t>
      </w:r>
    </w:p>
    <w:p w14:paraId="73AB48E2"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14:paraId="0D180495"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14:paraId="6D7492F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14:paraId="2C3792A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14:paraId="6B01169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14:paraId="23CD3CA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14:paraId="139BE44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5E922275"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denetçiye inceleme yapabilmesi için bütün giriş ve erişim haklarını tanıyacaktır.</w:t>
      </w:r>
    </w:p>
    <w:p w14:paraId="2740BD18"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(3) Yapılan incelemede, usule aykırılığın tespiti halinde Kalkınma Ajansı gereken hukuki yollara başvurur. </w:t>
      </w:r>
    </w:p>
    <w:p w14:paraId="79A30C5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14:paraId="7F1D88D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Makamının geç ödeme yapması halinde Yüklenici, geç ödeme için son tarihin sona erdiği ayın ilk gününde </w:t>
      </w:r>
      <w:proofErr w:type="gramStart"/>
      <w:r w:rsidRPr="008336CD">
        <w:rPr>
          <w:rFonts w:ascii="Times New Roman" w:eastAsia="Times New Roman" w:hAnsi="Times New Roman" w:cs="Times New Roman"/>
          <w:sz w:val="20"/>
          <w:szCs w:val="20"/>
          <w:lang w:eastAsia="tr-TR"/>
        </w:rPr>
        <w:t>uygulanan  Türkiye</w:t>
      </w:r>
      <w:proofErr w:type="gramEnd"/>
      <w:r w:rsidRPr="008336CD">
        <w:rPr>
          <w:rFonts w:ascii="Times New Roman" w:eastAsia="Times New Roman" w:hAnsi="Times New Roman" w:cs="Times New Roman"/>
          <w:sz w:val="20"/>
          <w:szCs w:val="20"/>
          <w:lang w:eastAsia="tr-TR"/>
        </w:rPr>
        <w:t xml:space="preserv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14:paraId="2B18CB6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w:t>
      </w:r>
      <w:proofErr w:type="gramStart"/>
      <w:r w:rsidRPr="008336CD">
        <w:rPr>
          <w:rFonts w:ascii="Times New Roman" w:eastAsia="Times New Roman" w:hAnsi="Times New Roman" w:cs="Times New Roman"/>
          <w:sz w:val="20"/>
          <w:szCs w:val="20"/>
          <w:lang w:eastAsia="tr-TR"/>
        </w:rPr>
        <w:t>dahil</w:t>
      </w:r>
      <w:proofErr w:type="gramEnd"/>
      <w:r w:rsidRPr="008336CD">
        <w:rPr>
          <w:rFonts w:ascii="Times New Roman" w:eastAsia="Times New Roman" w:hAnsi="Times New Roman" w:cs="Times New Roman"/>
          <w:sz w:val="20"/>
          <w:szCs w:val="20"/>
          <w:lang w:eastAsia="tr-TR"/>
        </w:rPr>
        <w:t>) ile Sözleşme Makamının hesabının borçlandırıldığı tarih (hariç) arasında geçen süre için geçerli olacaktır.</w:t>
      </w:r>
    </w:p>
    <w:p w14:paraId="7140C42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yapacağı ödemeler Yüklenicinin bildireceği banka hesabına yatırılacaktır.</w:t>
      </w:r>
    </w:p>
    <w:p w14:paraId="5CB2D94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w:t>
      </w:r>
      <w:proofErr w:type="gramStart"/>
      <w:r w:rsidRPr="008336CD">
        <w:rPr>
          <w:rFonts w:ascii="Times New Roman" w:eastAsia="Times New Roman" w:hAnsi="Times New Roman" w:cs="Times New Roman"/>
          <w:sz w:val="20"/>
          <w:szCs w:val="20"/>
          <w:lang w:eastAsia="tr-TR"/>
        </w:rPr>
        <w:t>ekstresi</w:t>
      </w:r>
      <w:proofErr w:type="gramEnd"/>
      <w:r w:rsidRPr="008336CD">
        <w:rPr>
          <w:rFonts w:ascii="Times New Roman" w:eastAsia="Times New Roman" w:hAnsi="Times New Roman" w:cs="Times New Roman"/>
          <w:sz w:val="20"/>
          <w:szCs w:val="20"/>
          <w:lang w:eastAsia="tr-TR"/>
        </w:rPr>
        <w:t xml:space="preserve"> de sunulmalı ve böylelikle uzmanların harcadıkları zaman için faturalandırılan tutar açıklanmış olmalıdır. </w:t>
      </w:r>
    </w:p>
    <w:p w14:paraId="544728A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Son bakiyenin ödenmesi, Yüklenicinin işin bütün safhalarının veya kısımlarının yürütülmesine ilişkin tüm yükümlülüklerini yerine getirmiş olmasına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14:paraId="48EE712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14:paraId="7E785FC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6B002BDD" w14:textId="77777777"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14:paraId="009FA8D0" w14:textId="77777777"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Sözleşme uyarınca Yüklenicinin sorumlu olduğu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kanaatine göre projenin veya sözleşmenin başarıyla tamamlanmasını engelleyen veya engelleme tehlikesine yol açan diğer durumlar.</w:t>
      </w:r>
    </w:p>
    <w:p w14:paraId="081BD9D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14:paraId="2F81531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14:paraId="0F5C9479"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14:paraId="6DB8A741"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Kesin teminat mektubu, mali kuruluşun </w:t>
      </w:r>
      <w:proofErr w:type="gramStart"/>
      <w:r w:rsidRPr="008336CD">
        <w:rPr>
          <w:rFonts w:ascii="Times New Roman" w:eastAsia="Times New Roman" w:hAnsi="Times New Roman" w:cs="Times New Roman"/>
          <w:sz w:val="20"/>
          <w:szCs w:val="20"/>
          <w:lang w:eastAsia="tr-TR"/>
        </w:rPr>
        <w:t>antetli</w:t>
      </w:r>
      <w:proofErr w:type="gramEnd"/>
      <w:r w:rsidRPr="008336CD">
        <w:rPr>
          <w:rFonts w:ascii="Times New Roman" w:eastAsia="Times New Roman" w:hAnsi="Times New Roman" w:cs="Times New Roman"/>
          <w:sz w:val="20"/>
          <w:szCs w:val="20"/>
          <w:lang w:eastAsia="tr-TR"/>
        </w:rPr>
        <w:t xml:space="preserve"> kağıdına yazılmış ve yetkili imzaları haiz şekilde düzenlenir.</w:t>
      </w:r>
    </w:p>
    <w:p w14:paraId="5FF5612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14:paraId="639C48F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7DA80FFB"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sözleşme herhangi bir sebeple feshedilirse, Yüklenicinin Sözleşme </w:t>
      </w:r>
      <w:proofErr w:type="spellStart"/>
      <w:r w:rsidRPr="008336CD">
        <w:rPr>
          <w:rFonts w:ascii="Times New Roman" w:eastAsia="Times New Roman" w:hAnsi="Times New Roman" w:cs="Times New Roman"/>
          <w:sz w:val="20"/>
          <w:szCs w:val="20"/>
          <w:lang w:eastAsia="tr-TR"/>
        </w:rPr>
        <w:t>Makamı’na</w:t>
      </w:r>
      <w:proofErr w:type="spellEnd"/>
      <w:r w:rsidRPr="008336CD">
        <w:rPr>
          <w:rFonts w:ascii="Times New Roman" w:eastAsia="Times New Roman" w:hAnsi="Times New Roman" w:cs="Times New Roman"/>
          <w:sz w:val="20"/>
          <w:szCs w:val="20"/>
          <w:lang w:eastAsia="tr-TR"/>
        </w:rPr>
        <w:t xml:space="preserve"> olan borçları kesin teminattan tahsil edilir. Bu durumda, teminatı düzenleyen kuruluş her ne sebeple olursa olsun ödemeyi geciktirmeyecek veya ödemeyi yapmaya itiraz etmeyecektir.</w:t>
      </w:r>
    </w:p>
    <w:p w14:paraId="337A11BC"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w:t>
      </w:r>
      <w:proofErr w:type="spellStart"/>
      <w:r w:rsidRPr="008336CD">
        <w:rPr>
          <w:rFonts w:ascii="Times New Roman" w:eastAsia="Times New Roman" w:hAnsi="Times New Roman" w:cs="Arial"/>
          <w:sz w:val="20"/>
          <w:szCs w:val="20"/>
          <w:lang w:eastAsia="tr-TR"/>
        </w:rPr>
        <w:t>teminen</w:t>
      </w:r>
      <w:proofErr w:type="spellEnd"/>
      <w:r w:rsidRPr="008336CD">
        <w:rPr>
          <w:rFonts w:ascii="Times New Roman" w:eastAsia="Times New Roman" w:hAnsi="Times New Roman" w:cs="Arial"/>
          <w:sz w:val="20"/>
          <w:szCs w:val="20"/>
          <w:lang w:eastAsia="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6D07356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4897D382"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14:paraId="0399F31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talebi üzerine 15 gün içinde geri ödeyecektir. Yüklenicinin belirtilen süre içinde geri ödemeyi yapmaması halinde, Sözleşme Makamı, Türkiye Cumhuriyet Merkez Bankasının uyguladığı </w:t>
      </w:r>
      <w:proofErr w:type="gramStart"/>
      <w:r w:rsidRPr="008336CD">
        <w:rPr>
          <w:rFonts w:ascii="Times New Roman" w:eastAsia="Times New Roman" w:hAnsi="Times New Roman" w:cs="Times New Roman"/>
          <w:sz w:val="20"/>
          <w:szCs w:val="20"/>
          <w:lang w:eastAsia="tr-TR"/>
        </w:rPr>
        <w:t>reeskont</w:t>
      </w:r>
      <w:proofErr w:type="gramEnd"/>
      <w:r w:rsidRPr="008336CD">
        <w:rPr>
          <w:rFonts w:ascii="Times New Roman" w:eastAsia="Times New Roman" w:hAnsi="Times New Roman" w:cs="Times New Roman"/>
          <w:sz w:val="20"/>
          <w:szCs w:val="20"/>
          <w:lang w:eastAsia="tr-TR"/>
        </w:rPr>
        <w:t xml:space="preserve"> faizi oranına 3 puan eklenerek tespit edilecek faiz ilavesiyle tahsil yoluna gidecektir.</w:t>
      </w:r>
    </w:p>
    <w:p w14:paraId="440EF95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Sözleşme Makamına geri ödenecek tutarlar Yükleniciye herhangi bir şekilde borçlu olunan tutarlardan mahsup edilebilir. Bu durum Yüklenicinin ve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geri ödemelerin taksitler halinde yapılması konusunda anlaşmaya varma haklarını etkilemeyecektir. Gerekli olan hallerde, Kalkınma Ajansı mali destek sağlayan kuruluş sıfatıyla </w:t>
      </w:r>
      <w:proofErr w:type="spellStart"/>
      <w:r w:rsidRPr="008336CD">
        <w:rPr>
          <w:rFonts w:ascii="Times New Roman" w:eastAsia="Times New Roman" w:hAnsi="Times New Roman" w:cs="Times New Roman"/>
          <w:sz w:val="20"/>
          <w:szCs w:val="20"/>
          <w:lang w:eastAsia="tr-TR"/>
        </w:rPr>
        <w:t>halefiyet</w:t>
      </w:r>
      <w:proofErr w:type="spellEnd"/>
      <w:r w:rsidRPr="008336CD">
        <w:rPr>
          <w:rFonts w:ascii="Times New Roman" w:eastAsia="Times New Roman" w:hAnsi="Times New Roman" w:cs="Times New Roman"/>
          <w:sz w:val="20"/>
          <w:szCs w:val="20"/>
          <w:lang w:eastAsia="tr-TR"/>
        </w:rPr>
        <w:t xml:space="preserve"> prensibine dayalı olarak Sözleşme Makamının yerini alabilir.</w:t>
      </w:r>
    </w:p>
    <w:p w14:paraId="0D816058"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14:paraId="3759D79A"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14:paraId="0CB0FB4D"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14:paraId="7CA56FF7"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8336CD">
        <w:rPr>
          <w:rFonts w:ascii="Times New Roman" w:eastAsia="Times New Roman" w:hAnsi="Times New Roman" w:cs="Arial"/>
          <w:sz w:val="20"/>
          <w:szCs w:val="20"/>
          <w:lang w:eastAsia="tr-TR"/>
        </w:rPr>
        <w:t>envanterin</w:t>
      </w:r>
      <w:proofErr w:type="gramEnd"/>
      <w:r w:rsidRPr="008336CD">
        <w:rPr>
          <w:rFonts w:ascii="Times New Roman" w:eastAsia="Times New Roman" w:hAnsi="Times New Roman" w:cs="Arial"/>
          <w:sz w:val="20"/>
          <w:szCs w:val="20"/>
          <w:lang w:eastAsia="tr-TR"/>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71C5635E"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3C820B1A"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14:paraId="63F0CB52"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27B4F1B1"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14:paraId="63A8D22A"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5E937E4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14:paraId="5B616980"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14:paraId="4319344F"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8F88840"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318FD904"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76853927"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(5) Proje Yöneticisi, malların sevkiyat süreci boyunca ve mallar devralınmadan önce aşağıdakileri emretme ve karar verme hakkına sahiptir:</w:t>
      </w:r>
    </w:p>
    <w:p w14:paraId="6FEE910A"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14:paraId="2E3F20D9"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14:paraId="46DBF42E"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Önceki testlere ve ara ödemelere bakılmaksızın Yüklenicinin sorumlu olduğu malzeme işçilik ya da tasarım açısından montajın Proje Yöneticisi tarafından uygun bulunmadığı durumlarda bu montajın sökülmesi ve yeniden monte edilmesi,</w:t>
      </w:r>
    </w:p>
    <w:p w14:paraId="7F337042" w14:textId="77777777"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14:paraId="7366953A"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4177B8A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w:t>
      </w:r>
      <w:proofErr w:type="gramStart"/>
      <w:r w:rsidRPr="008336CD">
        <w:rPr>
          <w:rFonts w:ascii="Times New Roman" w:eastAsia="Times New Roman" w:hAnsi="Times New Roman" w:cs="Arial"/>
          <w:sz w:val="20"/>
          <w:szCs w:val="20"/>
          <w:lang w:eastAsia="tr-TR"/>
        </w:rPr>
        <w:t xml:space="preserve">Reddedilen mallara özel bir işaret konur. </w:t>
      </w:r>
      <w:proofErr w:type="gramEnd"/>
      <w:r w:rsidRPr="008336CD">
        <w:rPr>
          <w:rFonts w:ascii="Times New Roman" w:eastAsia="Times New Roman" w:hAnsi="Times New Roman" w:cs="Arial"/>
          <w:sz w:val="20"/>
          <w:szCs w:val="20"/>
          <w:lang w:eastAsia="tr-TR"/>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28F3856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2151BD1A"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14:paraId="57D04B83" w14:textId="77777777"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6CEDBBDA" w14:textId="77777777"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14:paraId="774C7D2C"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14:paraId="4C6AFF3D"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14:paraId="3FCEA38C"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75650A46"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4048062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14:paraId="26210792"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14:paraId="5C2C3A1D"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14:paraId="27BE4EB7" w14:textId="77777777"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14:paraId="4ADE96B3"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58483129"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6492CD74" w14:textId="77777777"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6EE0D9FE" w14:textId="77777777"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14:paraId="4317D2F8"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04054AF1"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(18) Garanti süresi geçici kabul tarihinde başlar ve garanti yükümlülükleri Özel Koşullar ve Teknik Şartnamede belirtilir. Eğer garanti süresi belirtilmemişse 365 gün olarak kabul edilecektir.</w:t>
      </w:r>
    </w:p>
    <w:p w14:paraId="5A18A0AB"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14:paraId="7DD8A4E5" w14:textId="77777777"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14:paraId="7B3AF12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14:paraId="1F42711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14:paraId="52F82B15" w14:textId="77777777"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14:paraId="1599AE48"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14:paraId="43BFB7F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14:paraId="2D01D80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14:paraId="3AC92EBA" w14:textId="77777777"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14:paraId="53127986" w14:textId="77777777"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Sözleşmenin feshedilerek yasal yollardan tahsili.</w:t>
      </w:r>
      <w:proofErr w:type="gramEnd"/>
    </w:p>
    <w:p w14:paraId="06CCEF5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14:paraId="7F07628D" w14:textId="77777777"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w:t>
      </w:r>
      <w:proofErr w:type="gramStart"/>
      <w:r w:rsidRPr="008336CD">
        <w:rPr>
          <w:rFonts w:ascii="Times New Roman" w:eastAsia="Times New Roman" w:hAnsi="Times New Roman" w:cs="Times New Roman"/>
          <w:sz w:val="20"/>
          <w:szCs w:val="20"/>
          <w:lang w:eastAsia="tr-TR"/>
        </w:rPr>
        <w:t>bedeli  veya</w:t>
      </w:r>
      <w:proofErr w:type="gramEnd"/>
      <w:r w:rsidRPr="008336CD">
        <w:rPr>
          <w:rFonts w:ascii="Times New Roman" w:eastAsia="Times New Roman" w:hAnsi="Times New Roman" w:cs="Times New Roman"/>
          <w:sz w:val="20"/>
          <w:szCs w:val="20"/>
          <w:lang w:eastAsia="tr-TR"/>
        </w:rPr>
        <w:t xml:space="preserve"> </w:t>
      </w:r>
    </w:p>
    <w:p w14:paraId="595CBC06" w14:textId="77777777"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Maktu zarar-ziyan bedeli.</w:t>
      </w:r>
      <w:proofErr w:type="gramEnd"/>
    </w:p>
    <w:p w14:paraId="55A6154F"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14:paraId="5F8C5D7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14:paraId="26E9F83E"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14:paraId="78E538D6"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w:t>
      </w:r>
      <w:proofErr w:type="gramStart"/>
      <w:r w:rsidRPr="008336CD">
        <w:rPr>
          <w:rFonts w:ascii="Times New Roman" w:eastAsia="Times New Roman" w:hAnsi="Times New Roman" w:cs="Times New Roman"/>
          <w:sz w:val="20"/>
          <w:szCs w:val="20"/>
          <w:lang w:eastAsia="tr-TR"/>
        </w:rPr>
        <w:t>sahtekarlıklar</w:t>
      </w:r>
      <w:proofErr w:type="gramEnd"/>
      <w:r w:rsidRPr="008336CD">
        <w:rPr>
          <w:rFonts w:ascii="Times New Roman" w:eastAsia="Times New Roman" w:hAnsi="Times New Roman" w:cs="Times New Roman"/>
          <w:sz w:val="20"/>
          <w:szCs w:val="20"/>
          <w:lang w:eastAsia="tr-TR"/>
        </w:rPr>
        <w:t xml:space="preserve"> dolayısıyla halel gelmesi durumunda Sözleşme Makamı sözleşmenin yürütülmesini askıya alacaktır.</w:t>
      </w:r>
    </w:p>
    <w:p w14:paraId="0CC2738A"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proofErr w:type="spellStart"/>
      <w:r w:rsidRPr="008336CD">
        <w:rPr>
          <w:rFonts w:ascii="Times New Roman" w:eastAsia="Times New Roman" w:hAnsi="Times New Roman" w:cs="Arial"/>
          <w:sz w:val="20"/>
          <w:szCs w:val="20"/>
          <w:lang w:eastAsia="tr-TR"/>
        </w:rPr>
        <w:t>Sözkonusu</w:t>
      </w:r>
      <w:proofErr w:type="spellEnd"/>
      <w:r w:rsidRPr="008336CD">
        <w:rPr>
          <w:rFonts w:ascii="Times New Roman" w:eastAsia="Times New Roman" w:hAnsi="Times New Roman" w:cs="Times New Roman"/>
          <w:sz w:val="20"/>
          <w:szCs w:val="20"/>
          <w:lang w:eastAsia="tr-TR"/>
        </w:rPr>
        <w:t xml:space="preserve"> hataların veya usulsüzlüklerin veya </w:t>
      </w:r>
      <w:proofErr w:type="gramStart"/>
      <w:r w:rsidRPr="008336CD">
        <w:rPr>
          <w:rFonts w:ascii="Times New Roman" w:eastAsia="Times New Roman" w:hAnsi="Times New Roman" w:cs="Times New Roman"/>
          <w:sz w:val="20"/>
          <w:szCs w:val="20"/>
          <w:lang w:eastAsia="tr-TR"/>
        </w:rPr>
        <w:t>sahtekarlıkların</w:t>
      </w:r>
      <w:proofErr w:type="gramEnd"/>
      <w:r w:rsidRPr="008336CD">
        <w:rPr>
          <w:rFonts w:ascii="Times New Roman" w:eastAsia="Times New Roman" w:hAnsi="Times New Roman" w:cs="Times New Roman"/>
          <w:sz w:val="20"/>
          <w:szCs w:val="20"/>
          <w:lang w:eastAsia="tr-TR"/>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1AD72A1C"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14:paraId="4B7737C2"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sözleşmenin her iki tarafça imzalanmasından itibaren bir yıl içinde herhangi bir faaliyet ve karşılığında ödeme yapılmamışsa,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w:t>
      </w:r>
    </w:p>
    <w:p w14:paraId="37A2E12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14:paraId="7EA52AB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Genel </w:t>
      </w:r>
      <w:proofErr w:type="spellStart"/>
      <w:r w:rsidRPr="008336CD">
        <w:rPr>
          <w:rFonts w:ascii="Times New Roman" w:eastAsia="Times New Roman" w:hAnsi="Times New Roman" w:cs="Times New Roman"/>
          <w:sz w:val="20"/>
          <w:szCs w:val="20"/>
          <w:lang w:eastAsia="tr-TR"/>
        </w:rPr>
        <w:t>Koşullar’da</w:t>
      </w:r>
      <w:proofErr w:type="spellEnd"/>
      <w:r w:rsidRPr="008336CD">
        <w:rPr>
          <w:rFonts w:ascii="Times New Roman" w:eastAsia="Times New Roman" w:hAnsi="Times New Roman" w:cs="Times New Roman"/>
          <w:sz w:val="20"/>
          <w:szCs w:val="20"/>
          <w:lang w:eastAsia="tr-TR"/>
        </w:rPr>
        <w:t xml:space="preserve"> tarif edilen fesih gerekçelerine ek olarak, Sözleşme Makamı aşağıdaki durumlardan herhangi birinin ortaya çıkması halinde Yükleniciye 7 (yedi) gün önceden bildirimde bulunarak sözleşmeyi feshedebilir:</w:t>
      </w:r>
    </w:p>
    <w:p w14:paraId="21640D70"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14:paraId="166457A2"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2282A271"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14:paraId="089E928F"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Yüklenicinin sözleşmeyi devretmesi veya sözleşme altındaki işleri taşerona vermesi;</w:t>
      </w:r>
    </w:p>
    <w:p w14:paraId="466932B1"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w:t>
      </w:r>
      <w:proofErr w:type="gramStart"/>
      <w:r w:rsidRPr="008336CD">
        <w:rPr>
          <w:rFonts w:ascii="Times New Roman" w:eastAsia="Times New Roman" w:hAnsi="Times New Roman" w:cs="Times New Roman"/>
          <w:sz w:val="20"/>
          <w:szCs w:val="20"/>
          <w:lang w:eastAsia="tr-TR"/>
        </w:rPr>
        <w:t>konkordato</w:t>
      </w:r>
      <w:proofErr w:type="gramEnd"/>
      <w:r w:rsidRPr="008336CD">
        <w:rPr>
          <w:rFonts w:ascii="Times New Roman" w:eastAsia="Times New Roman" w:hAnsi="Times New Roman" w:cs="Times New Roman"/>
          <w:sz w:val="20"/>
          <w:szCs w:val="20"/>
          <w:lang w:eastAsia="tr-TR"/>
        </w:rPr>
        <w:t xml:space="preserve"> ve benzeri anlaşmalar yapması, ticari faaliyetlerini askıya alması, bu hususlarla ilgili olarak dava veya </w:t>
      </w:r>
      <w:proofErr w:type="spellStart"/>
      <w:r w:rsidRPr="008336CD">
        <w:rPr>
          <w:rFonts w:ascii="Times New Roman" w:eastAsia="Times New Roman" w:hAnsi="Times New Roman" w:cs="Times New Roman"/>
          <w:sz w:val="20"/>
          <w:szCs w:val="20"/>
          <w:lang w:eastAsia="tr-TR"/>
        </w:rPr>
        <w:t>takibatlara</w:t>
      </w:r>
      <w:proofErr w:type="spellEnd"/>
      <w:r w:rsidRPr="008336CD">
        <w:rPr>
          <w:rFonts w:ascii="Times New Roman" w:eastAsia="Times New Roman" w:hAnsi="Times New Roman" w:cs="Times New Roman"/>
          <w:sz w:val="20"/>
          <w:szCs w:val="20"/>
          <w:lang w:eastAsia="tr-TR"/>
        </w:rPr>
        <w:t xml:space="preserve"> maruz kalması, veya ulusal mevzuat gereğince benzer bir prosedür neticesinde bu türden durumlara düşmesi;   </w:t>
      </w:r>
    </w:p>
    <w:p w14:paraId="4CCA99B9"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14:paraId="13783DDA"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Makamı tarafından gerekçeli olarak kanıtlanan ağır bir mesleki kusur veya </w:t>
      </w:r>
      <w:proofErr w:type="spellStart"/>
      <w:r w:rsidRPr="008336CD">
        <w:rPr>
          <w:rFonts w:ascii="Times New Roman" w:eastAsia="Times New Roman" w:hAnsi="Times New Roman" w:cs="Times New Roman"/>
          <w:sz w:val="20"/>
          <w:szCs w:val="20"/>
          <w:lang w:eastAsia="tr-TR"/>
        </w:rPr>
        <w:t>suistimalden</w:t>
      </w:r>
      <w:proofErr w:type="spellEnd"/>
      <w:r w:rsidRPr="008336CD">
        <w:rPr>
          <w:rFonts w:ascii="Times New Roman" w:eastAsia="Times New Roman" w:hAnsi="Times New Roman" w:cs="Times New Roman"/>
          <w:sz w:val="20"/>
          <w:szCs w:val="20"/>
          <w:lang w:eastAsia="tr-TR"/>
        </w:rPr>
        <w:t xml:space="preserve"> suçlu bulunmuş olması;</w:t>
      </w:r>
    </w:p>
    <w:p w14:paraId="06E9A067"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proofErr w:type="gramStart"/>
      <w:r w:rsidRPr="008336CD">
        <w:rPr>
          <w:rFonts w:ascii="Times New Roman" w:eastAsia="Times New Roman" w:hAnsi="Times New Roman" w:cs="Times New Roman"/>
          <w:sz w:val="20"/>
          <w:szCs w:val="20"/>
          <w:lang w:eastAsia="tr-TR"/>
        </w:rPr>
        <w:t>sahtekarlık</w:t>
      </w:r>
      <w:proofErr w:type="gramEnd"/>
      <w:r w:rsidRPr="008336CD">
        <w:rPr>
          <w:rFonts w:ascii="Times New Roman" w:eastAsia="Times New Roman" w:hAnsi="Times New Roman" w:cs="Times New Roman"/>
          <w:sz w:val="20"/>
          <w:szCs w:val="20"/>
          <w:lang w:eastAsia="tr-TR"/>
        </w:rPr>
        <w:t xml:space="preserve">, yolsuzluk, suç örgütüne iştirak veya başka bir yasadışı faaliyet münasebetiyle kesinleşmiş hüküm ifade eden bir mahkeme kararıyla suçlu bulunarak hüküm giymiş olması;  </w:t>
      </w:r>
    </w:p>
    <w:p w14:paraId="4BBB387A"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w:t>
      </w:r>
      <w:proofErr w:type="gramStart"/>
      <w:r w:rsidRPr="008336CD">
        <w:rPr>
          <w:rFonts w:ascii="Times New Roman" w:eastAsia="Times New Roman" w:hAnsi="Times New Roman" w:cs="Times New Roman"/>
          <w:sz w:val="20"/>
          <w:szCs w:val="20"/>
          <w:lang w:eastAsia="tr-TR"/>
        </w:rPr>
        <w:t>prosedürünü</w:t>
      </w:r>
      <w:proofErr w:type="gramEnd"/>
      <w:r w:rsidRPr="008336CD">
        <w:rPr>
          <w:rFonts w:ascii="Times New Roman" w:eastAsia="Times New Roman" w:hAnsi="Times New Roman" w:cs="Times New Roman"/>
          <w:sz w:val="20"/>
          <w:szCs w:val="20"/>
          <w:lang w:eastAsia="tr-TR"/>
        </w:rPr>
        <w:t xml:space="preserve"> veya destek programı prosedürünü takiben Yüklenicinin akdi yükümlülüklerini yerine getirmediği için sözleşmeyi ciddi ölçüde ihlal ettiğinin ilan edilmiş olması;   </w:t>
      </w:r>
    </w:p>
    <w:p w14:paraId="68728ED6"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0DDEA4E0"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14:paraId="3167E5E4" w14:textId="77777777"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14:paraId="79EB1E5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Sözleşmeyi feshetmesi halinde, Yüklenicinin işin tamamlanmasındaki gecikmeden ötürü sorumluluğu, sözleşme altında daha önceden maruz kalınmış yükümlülükler saklı kalmak kaydıyla,  derhal sona erecektir.</w:t>
      </w:r>
    </w:p>
    <w:p w14:paraId="4BF8BB0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36CD">
        <w:rPr>
          <w:rFonts w:ascii="Times New Roman" w:eastAsia="Times New Roman" w:hAnsi="Times New Roman" w:cs="Times New Roman"/>
          <w:sz w:val="20"/>
          <w:szCs w:val="20"/>
          <w:lang w:eastAsia="tr-TR"/>
        </w:rPr>
        <w:t>teminen</w:t>
      </w:r>
      <w:proofErr w:type="spellEnd"/>
      <w:r w:rsidRPr="008336CD">
        <w:rPr>
          <w:rFonts w:ascii="Times New Roman" w:eastAsia="Times New Roman" w:hAnsi="Times New Roman" w:cs="Times New Roman"/>
          <w:sz w:val="20"/>
          <w:szCs w:val="20"/>
          <w:lang w:eastAsia="tr-TR"/>
        </w:rPr>
        <w:t xml:space="preserve"> gerekli adımları derhal atacaktır.</w:t>
      </w:r>
    </w:p>
    <w:p w14:paraId="202B4B3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14:paraId="37F150C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FB3B270"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6BD1409C"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14:paraId="55A89D4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14:paraId="40A68954"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14:paraId="4FEF41DE"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Makamının Yükleniciye borcunu haklı bir neden olmaksızın ödememesi; </w:t>
      </w:r>
    </w:p>
    <w:p w14:paraId="28BEC022"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Hatırlatmalara rağmen Sözleşme Makamının yükümlülüklerini ısrarla yerine </w:t>
      </w:r>
      <w:proofErr w:type="gramStart"/>
      <w:r w:rsidRPr="008336CD">
        <w:rPr>
          <w:rFonts w:ascii="Times New Roman" w:eastAsia="Times New Roman" w:hAnsi="Times New Roman" w:cs="Times New Roman"/>
          <w:sz w:val="20"/>
          <w:szCs w:val="20"/>
          <w:lang w:eastAsia="tr-TR"/>
        </w:rPr>
        <w:t>getirmemesi;</w:t>
      </w:r>
      <w:proofErr w:type="gramEnd"/>
      <w:r w:rsidRPr="008336CD">
        <w:rPr>
          <w:rFonts w:ascii="Times New Roman" w:eastAsia="Times New Roman" w:hAnsi="Times New Roman" w:cs="Times New Roman"/>
          <w:sz w:val="20"/>
          <w:szCs w:val="20"/>
          <w:lang w:eastAsia="tr-TR"/>
        </w:rPr>
        <w:t xml:space="preserve"> veya</w:t>
      </w:r>
    </w:p>
    <w:p w14:paraId="38DDB411" w14:textId="77777777"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14:paraId="2C51B03E"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(2) Sözleşmenin Yüklenici tarafından feshi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veya Yüklenicinin sözleşme altında sahip oldukları diğer haklara halel getirmeyecektir.</w:t>
      </w:r>
    </w:p>
    <w:p w14:paraId="54E2F99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228ED3A1"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14:paraId="5C5987ED"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Eğer Yüklenici tek bir gerçek kişiyse bu kişinin vefatı halinde sözleşme kendiliğinden </w:t>
      </w:r>
      <w:proofErr w:type="spellStart"/>
      <w:r w:rsidRPr="008336CD">
        <w:rPr>
          <w:rFonts w:ascii="Times New Roman" w:eastAsia="Times New Roman" w:hAnsi="Times New Roman" w:cs="Times New Roman"/>
          <w:sz w:val="20"/>
          <w:szCs w:val="20"/>
          <w:lang w:eastAsia="tr-TR"/>
        </w:rPr>
        <w:t>fesholunmuş</w:t>
      </w:r>
      <w:proofErr w:type="spellEnd"/>
      <w:r w:rsidRPr="008336CD">
        <w:rPr>
          <w:rFonts w:ascii="Times New Roman" w:eastAsia="Times New Roman" w:hAnsi="Times New Roman" w:cs="Times New Roman"/>
          <w:sz w:val="20"/>
          <w:szCs w:val="20"/>
          <w:lang w:eastAsia="tr-TR"/>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teklifin alınmasından itibaren 15 gün içinde ilgili varislere veya hak sahiplerine bildirilecektir.</w:t>
      </w:r>
    </w:p>
    <w:p w14:paraId="71C07107"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8336CD">
        <w:rPr>
          <w:rFonts w:ascii="Times New Roman" w:eastAsia="Times New Roman" w:hAnsi="Times New Roman" w:cs="Times New Roman"/>
          <w:sz w:val="20"/>
          <w:szCs w:val="20"/>
          <w:lang w:eastAsia="tr-TR"/>
        </w:rPr>
        <w:t xml:space="preserve">Sözleşme </w:t>
      </w:r>
      <w:proofErr w:type="spellStart"/>
      <w:r w:rsidRPr="008336CD">
        <w:rPr>
          <w:rFonts w:ascii="Times New Roman" w:eastAsia="Times New Roman" w:hAnsi="Times New Roman" w:cs="Times New Roman"/>
          <w:sz w:val="20"/>
          <w:szCs w:val="20"/>
          <w:lang w:eastAsia="tr-TR"/>
        </w:rPr>
        <w:t>Makamı’nın</w:t>
      </w:r>
      <w:proofErr w:type="spellEnd"/>
      <w:r w:rsidRPr="008336CD">
        <w:rPr>
          <w:rFonts w:ascii="Times New Roman" w:eastAsia="Times New Roman" w:hAnsi="Times New Roman" w:cs="Times New Roman"/>
          <w:sz w:val="20"/>
          <w:szCs w:val="20"/>
          <w:lang w:eastAsia="tr-TR"/>
        </w:rPr>
        <w:t xml:space="preserve"> kararı bu husustaki teklifin alınmasından itibaren 30 gün içinde grubun sağ üyelerine veya ilgili varislere ya da hak sahiplerine bildirilecektir.</w:t>
      </w:r>
    </w:p>
    <w:p w14:paraId="7EBD02E3" w14:textId="77777777"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424CDA7"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14:paraId="02F25E02"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14:paraId="270D1A24" w14:textId="77777777"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14:paraId="3CB09F63" w14:textId="77777777"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14:paraId="5EDF6E4E" w14:textId="77777777"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14:paraId="3C97A245"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14:paraId="2038F52E"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14:paraId="44229D75"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14:paraId="7EFF70BC"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14:paraId="2894D755"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14:paraId="7115953E"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14:paraId="640B62A8"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14:paraId="23D4C00B" w14:textId="77777777"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14:paraId="33D826E3" w14:textId="77777777"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14:paraId="0658917C"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w:t>
      </w:r>
      <w:proofErr w:type="gramStart"/>
      <w:r w:rsidRPr="008336CD">
        <w:rPr>
          <w:rFonts w:ascii="Times New Roman" w:eastAsia="Times New Roman" w:hAnsi="Times New Roman" w:cs="Times New Roman"/>
          <w:sz w:val="20"/>
          <w:szCs w:val="20"/>
          <w:lang w:eastAsia="tr-TR"/>
        </w:rPr>
        <w:t>zorunludur</w:t>
      </w:r>
      <w:proofErr w:type="gramEnd"/>
      <w:r w:rsidRPr="008336CD">
        <w:rPr>
          <w:rFonts w:ascii="Times New Roman" w:eastAsia="Times New Roman" w:hAnsi="Times New Roman" w:cs="Times New Roman"/>
          <w:sz w:val="20"/>
          <w:szCs w:val="20"/>
          <w:lang w:eastAsia="tr-TR"/>
        </w:rPr>
        <w:t>.</w:t>
      </w:r>
    </w:p>
    <w:p w14:paraId="0ED1EC4F" w14:textId="77777777"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14:paraId="26635743"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proofErr w:type="gramStart"/>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14:paraId="4C176088"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37DF2E47"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Mücbir sebep durumundan etkilenen taraf sözleşme altındaki yükümlülüklerini asgari gecikmeyle yerine getirebilecek şekilde bu durumu ortadan kaldırmak için tüm makul tedbirleri alacaktır.</w:t>
      </w:r>
    </w:p>
    <w:p w14:paraId="07FF30B7"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36CD">
        <w:rPr>
          <w:rFonts w:ascii="Times New Roman" w:eastAsia="Times New Roman" w:hAnsi="Times New Roman" w:cs="Times New Roman"/>
          <w:sz w:val="20"/>
          <w:szCs w:val="20"/>
          <w:lang w:eastAsia="tr-TR"/>
        </w:rPr>
        <w:t xml:space="preserve">Sözleşme Makamı da, sözleşmedeki özel hükümler saklı kalmak kaydıyla, benzer şekilde sözleşme altındaki yükümlülüklerini yerine getirememesinin veya yerine getirmede gecikmesinin bir mücbir sebep </w:t>
      </w:r>
      <w:r w:rsidRPr="008336CD">
        <w:rPr>
          <w:rFonts w:ascii="Times New Roman" w:eastAsia="Times New Roman" w:hAnsi="Times New Roman" w:cs="Times New Roman"/>
          <w:sz w:val="20"/>
          <w:szCs w:val="20"/>
          <w:lang w:eastAsia="tr-TR"/>
        </w:rPr>
        <w:lastRenderedPageBreak/>
        <w:t>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63FC849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14:paraId="69768F55"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046595DC"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14:paraId="4832D491"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14:paraId="611188A1"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14:paraId="78B36D0A"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14:paraId="166B0FB2"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w:t>
      </w:r>
      <w:proofErr w:type="gramStart"/>
      <w:r w:rsidRPr="008336CD">
        <w:rPr>
          <w:rFonts w:ascii="Times New Roman" w:eastAsia="Times New Roman" w:hAnsi="Times New Roman" w:cs="Times New Roman"/>
          <w:sz w:val="20"/>
          <w:szCs w:val="20"/>
          <w:lang w:eastAsia="tr-TR"/>
        </w:rPr>
        <w:t>prosedürüyle</w:t>
      </w:r>
      <w:proofErr w:type="gramEnd"/>
      <w:r w:rsidRPr="008336CD">
        <w:rPr>
          <w:rFonts w:ascii="Times New Roman" w:eastAsia="Times New Roman" w:hAnsi="Times New Roman" w:cs="Times New Roman"/>
          <w:sz w:val="20"/>
          <w:szCs w:val="20"/>
          <w:lang w:eastAsia="tr-TR"/>
        </w:rPr>
        <w:t xml:space="preserve"> ilgili bir sonraki aşamaya geçme hakkına sahip olacaktır. </w:t>
      </w:r>
    </w:p>
    <w:p w14:paraId="2445EB45"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Özel </w:t>
      </w:r>
      <w:proofErr w:type="gramStart"/>
      <w:r w:rsidRPr="008336CD">
        <w:rPr>
          <w:rFonts w:ascii="Times New Roman" w:eastAsia="Times New Roman" w:hAnsi="Times New Roman" w:cs="Times New Roman"/>
          <w:sz w:val="20"/>
          <w:szCs w:val="20"/>
          <w:lang w:eastAsia="tr-TR"/>
        </w:rPr>
        <w:t>Koşulların  ilgili</w:t>
      </w:r>
      <w:proofErr w:type="gramEnd"/>
      <w:r w:rsidRPr="008336CD">
        <w:rPr>
          <w:rFonts w:ascii="Times New Roman" w:eastAsia="Times New Roman" w:hAnsi="Times New Roman" w:cs="Times New Roman"/>
          <w:sz w:val="20"/>
          <w:szCs w:val="20"/>
          <w:lang w:eastAsia="tr-TR"/>
        </w:rPr>
        <w:t xml:space="preserve"> Maddesinde belirtildiği şekilde ihtilafın çözümlenmesini ulusal bir kaza merciinin kararına veya tahkim kararına havale edebilir.</w:t>
      </w:r>
    </w:p>
    <w:p w14:paraId="295F741C" w14:textId="77777777"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14:paraId="4DF618EF" w14:textId="77777777"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14:paraId="75275C97" w14:textId="77777777"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2180FE9" w14:textId="77777777"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14:paraId="70270547" w14:textId="77777777"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8EB48" w14:textId="77777777" w:rsidR="00A17388" w:rsidRDefault="00A17388" w:rsidP="008336CD">
      <w:pPr>
        <w:spacing w:after="0" w:line="240" w:lineRule="auto"/>
      </w:pPr>
      <w:r>
        <w:separator/>
      </w:r>
    </w:p>
  </w:endnote>
  <w:endnote w:type="continuationSeparator" w:id="0">
    <w:p w14:paraId="4B2AB1C1" w14:textId="77777777" w:rsidR="00A17388" w:rsidRDefault="00A17388"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9A157" w14:textId="77777777" w:rsidR="00A17388" w:rsidRDefault="00A17388" w:rsidP="008336CD">
      <w:pPr>
        <w:spacing w:after="0" w:line="240" w:lineRule="auto"/>
      </w:pPr>
      <w:r>
        <w:separator/>
      </w:r>
    </w:p>
  </w:footnote>
  <w:footnote w:type="continuationSeparator" w:id="0">
    <w:p w14:paraId="2CDEC5F1" w14:textId="77777777" w:rsidR="00A17388" w:rsidRDefault="00A17388"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9C89" w14:textId="77777777"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14:paraId="387E091D" w14:textId="77777777" w:rsidR="008336CD" w:rsidRDefault="008336C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6CD"/>
    <w:rsid w:val="00214B1C"/>
    <w:rsid w:val="00376AB7"/>
    <w:rsid w:val="00402729"/>
    <w:rsid w:val="004C551A"/>
    <w:rsid w:val="005453E2"/>
    <w:rsid w:val="00721871"/>
    <w:rsid w:val="008336CD"/>
    <w:rsid w:val="00942B1D"/>
    <w:rsid w:val="00957DA3"/>
    <w:rsid w:val="00A17388"/>
    <w:rsid w:val="00A43D28"/>
    <w:rsid w:val="00B65A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DE7D2"/>
  <w15:docId w15:val="{BB42C115-8155-4268-A518-CB35BA8B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Pages>
  <Words>10412</Words>
  <Characters>59351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HEDEF TIBBİ ÜRÜNLER</cp:lastModifiedBy>
  <cp:revision>2</cp:revision>
  <dcterms:created xsi:type="dcterms:W3CDTF">2019-11-19T13:40:00Z</dcterms:created>
  <dcterms:modified xsi:type="dcterms:W3CDTF">2019-11-19T13:40:00Z</dcterms:modified>
</cp:coreProperties>
</file>